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53FB">
      <w:pPr>
        <w:rPr>
          <w:rFonts w:ascii="Times New Roman" w:hAnsi="Times New Roman" w:cs="Times New Roman"/>
          <w:b/>
          <w:sz w:val="28"/>
          <w:szCs w:val="28"/>
        </w:rPr>
      </w:pPr>
      <w:r w:rsidRPr="004053FB">
        <w:rPr>
          <w:rFonts w:ascii="Times New Roman" w:hAnsi="Times New Roman" w:cs="Times New Roman"/>
          <w:b/>
          <w:sz w:val="28"/>
          <w:szCs w:val="28"/>
        </w:rPr>
        <w:t>План  мероприятий по привлечению инвестиций на территорию муниципального района на 2021-2023 годы</w:t>
      </w:r>
    </w:p>
    <w:tbl>
      <w:tblPr>
        <w:tblStyle w:val="a3"/>
        <w:tblW w:w="0" w:type="auto"/>
        <w:tblLook w:val="04A0"/>
      </w:tblPr>
      <w:tblGrid>
        <w:gridCol w:w="675"/>
        <w:gridCol w:w="4820"/>
        <w:gridCol w:w="4961"/>
        <w:gridCol w:w="2268"/>
        <w:gridCol w:w="2062"/>
      </w:tblGrid>
      <w:tr w:rsidR="00406074" w:rsidTr="00406074">
        <w:tc>
          <w:tcPr>
            <w:tcW w:w="675" w:type="dxa"/>
          </w:tcPr>
          <w:p w:rsidR="00406074" w:rsidRDefault="00B17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406074" w:rsidRDefault="00B17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961" w:type="dxa"/>
          </w:tcPr>
          <w:p w:rsidR="00406074" w:rsidRDefault="00B17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реализации мероприятия</w:t>
            </w:r>
          </w:p>
        </w:tc>
        <w:tc>
          <w:tcPr>
            <w:tcW w:w="2268" w:type="dxa"/>
          </w:tcPr>
          <w:p w:rsidR="00406074" w:rsidRDefault="00B17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062" w:type="dxa"/>
          </w:tcPr>
          <w:p w:rsidR="00406074" w:rsidRDefault="00B17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B17016" w:rsidRDefault="00B17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406074" w:rsidTr="00406074">
        <w:trPr>
          <w:trHeight w:val="418"/>
        </w:trPr>
        <w:tc>
          <w:tcPr>
            <w:tcW w:w="675" w:type="dxa"/>
          </w:tcPr>
          <w:p w:rsidR="00406074" w:rsidRDefault="00A7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406074" w:rsidRPr="00A729B3" w:rsidRDefault="00A729B3" w:rsidP="00A7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9B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муниципальных нормативных актов в сфере инвестиционной деятельности</w:t>
            </w:r>
          </w:p>
        </w:tc>
        <w:tc>
          <w:tcPr>
            <w:tcW w:w="4961" w:type="dxa"/>
          </w:tcPr>
          <w:p w:rsidR="00406074" w:rsidRPr="00A729B3" w:rsidRDefault="00A7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9B3">
              <w:rPr>
                <w:rFonts w:ascii="Times New Roman" w:hAnsi="Times New Roman" w:cs="Times New Roman"/>
                <w:sz w:val="24"/>
                <w:szCs w:val="24"/>
              </w:rPr>
              <w:t>Обеспечение последова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деятельности администрации Новобурасского муниципального района по организации инвестиционных процессов на территории района</w:t>
            </w:r>
          </w:p>
        </w:tc>
        <w:tc>
          <w:tcPr>
            <w:tcW w:w="2268" w:type="dxa"/>
          </w:tcPr>
          <w:p w:rsidR="00406074" w:rsidRPr="00A729B3" w:rsidRDefault="00D93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062" w:type="dxa"/>
          </w:tcPr>
          <w:p w:rsidR="00406074" w:rsidRPr="00A729B3" w:rsidRDefault="00D93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экономике, инвестиционной политике, муниципальным закупкам</w:t>
            </w:r>
          </w:p>
        </w:tc>
      </w:tr>
      <w:tr w:rsidR="00406074" w:rsidRPr="00816FBD" w:rsidTr="00406074">
        <w:tc>
          <w:tcPr>
            <w:tcW w:w="675" w:type="dxa"/>
          </w:tcPr>
          <w:p w:rsidR="00406074" w:rsidRPr="00816FBD" w:rsidRDefault="00816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F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406074" w:rsidRPr="00816FBD" w:rsidRDefault="00816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FB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азработка, утверждение, актуализация документов территориального планирования и правил землепользования и застройки территорий</w:t>
            </w:r>
          </w:p>
        </w:tc>
        <w:tc>
          <w:tcPr>
            <w:tcW w:w="4961" w:type="dxa"/>
          </w:tcPr>
          <w:p w:rsidR="00406074" w:rsidRPr="00816FBD" w:rsidRDefault="00816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предоставления муниципальных услуг, создание комфортных условий для потенциальных инвесторов</w:t>
            </w:r>
          </w:p>
        </w:tc>
        <w:tc>
          <w:tcPr>
            <w:tcW w:w="2268" w:type="dxa"/>
          </w:tcPr>
          <w:p w:rsidR="00406074" w:rsidRPr="00816FBD" w:rsidRDefault="00816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</w:tcPr>
          <w:p w:rsidR="00406074" w:rsidRPr="00816FBD" w:rsidRDefault="00816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землепользо-ванию</w:t>
            </w:r>
            <w:proofErr w:type="spellEnd"/>
            <w:proofErr w:type="gramEnd"/>
          </w:p>
        </w:tc>
      </w:tr>
      <w:tr w:rsidR="006B5F05" w:rsidRPr="00816FBD" w:rsidTr="00406074">
        <w:tc>
          <w:tcPr>
            <w:tcW w:w="675" w:type="dxa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базы данных свободных инвестиционных площадок района</w:t>
            </w:r>
          </w:p>
        </w:tc>
        <w:tc>
          <w:tcPr>
            <w:tcW w:w="4961" w:type="dxa"/>
            <w:vMerge w:val="restart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открытости, гласности информации, связанной с поддержкой инвесторов</w:t>
            </w:r>
          </w:p>
        </w:tc>
        <w:tc>
          <w:tcPr>
            <w:tcW w:w="2268" w:type="dxa"/>
            <w:vMerge w:val="restart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062" w:type="dxa"/>
            <w:vMerge w:val="restart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экономике, инвестиционной политике, муниципальным закупкам</w:t>
            </w:r>
          </w:p>
        </w:tc>
      </w:tr>
      <w:tr w:rsidR="006B5F05" w:rsidRPr="00816FBD" w:rsidTr="00406074">
        <w:tc>
          <w:tcPr>
            <w:tcW w:w="675" w:type="dxa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B5F05" w:rsidRPr="00816FBD" w:rsidRDefault="006B5F05" w:rsidP="00F8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на официальном сайте Новобурасского муниципального района в разделе «Инвестиционный портал» актуализированных версий карточек свободных инвестиционных площадок</w:t>
            </w:r>
          </w:p>
        </w:tc>
        <w:tc>
          <w:tcPr>
            <w:tcW w:w="4961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F05" w:rsidRPr="00816FBD" w:rsidTr="00406074">
        <w:tc>
          <w:tcPr>
            <w:tcW w:w="675" w:type="dxa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инвестиционных предложений и поиск инвесторов для их реализации на территории района</w:t>
            </w:r>
          </w:p>
        </w:tc>
        <w:tc>
          <w:tcPr>
            <w:tcW w:w="4961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F05" w:rsidRPr="00816FBD" w:rsidTr="006B5F05">
        <w:trPr>
          <w:trHeight w:val="70"/>
        </w:trPr>
        <w:tc>
          <w:tcPr>
            <w:tcW w:w="675" w:type="dxa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актуализированных версий карточек инвестиционных проектов в разделе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потртал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на официальном сайте администрации Новобурасского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мунициапального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4961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F05" w:rsidRPr="00816FBD" w:rsidTr="006B5F05">
        <w:tc>
          <w:tcPr>
            <w:tcW w:w="675" w:type="dxa"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6B5F05" w:rsidRPr="00816FBD" w:rsidRDefault="006B5F05" w:rsidP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и информационно – консультационное содействие инвесторам в получении различных форм государственной и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</w:t>
            </w:r>
          </w:p>
        </w:tc>
        <w:tc>
          <w:tcPr>
            <w:tcW w:w="4961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B5F05" w:rsidRPr="00816FBD" w:rsidRDefault="006B5F05" w:rsidP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  <w:vMerge/>
          </w:tcPr>
          <w:p w:rsidR="006B5F05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074" w:rsidRPr="00816FBD" w:rsidTr="00406074">
        <w:tc>
          <w:tcPr>
            <w:tcW w:w="675" w:type="dxa"/>
          </w:tcPr>
          <w:p w:rsidR="00406074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20" w:type="dxa"/>
          </w:tcPr>
          <w:p w:rsidR="00406074" w:rsidRPr="00816FBD" w:rsidRDefault="006B5F05" w:rsidP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порядка оказания муниципальных услуг, направленных на сокращение количества совокупного времени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сниджение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при прохождении всех административных процедур реализации инвестиционных проектов.</w:t>
            </w:r>
          </w:p>
        </w:tc>
        <w:tc>
          <w:tcPr>
            <w:tcW w:w="4961" w:type="dxa"/>
          </w:tcPr>
          <w:p w:rsidR="00406074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предоставления муниципальных услуг, создание комфортных условий для потенциальных инвесторов.</w:t>
            </w:r>
          </w:p>
        </w:tc>
        <w:tc>
          <w:tcPr>
            <w:tcW w:w="2268" w:type="dxa"/>
          </w:tcPr>
          <w:p w:rsidR="00406074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</w:tcPr>
          <w:p w:rsidR="00406074" w:rsidRPr="00816FBD" w:rsidRDefault="006B5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экономике, инвестиционной политике, муниципальным закупкам</w:t>
            </w:r>
          </w:p>
        </w:tc>
      </w:tr>
      <w:tr w:rsidR="00922C69" w:rsidRPr="00816FBD" w:rsidTr="00406074">
        <w:tc>
          <w:tcPr>
            <w:tcW w:w="675" w:type="dxa"/>
          </w:tcPr>
          <w:p w:rsidR="00922C69" w:rsidRPr="00816FBD" w:rsidRDefault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922C69" w:rsidRDefault="00922C69" w:rsidP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 формирование перспективных направлений для реализации инвестиционных проектов: </w:t>
            </w:r>
          </w:p>
          <w:p w:rsidR="00922C69" w:rsidRDefault="00922C69" w:rsidP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-оценка ресурсов развития экономики Новобурасского муниципального района;</w:t>
            </w:r>
          </w:p>
          <w:p w:rsidR="00922C69" w:rsidRDefault="00922C69" w:rsidP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приоритетных направлений инвестиционной деятельности на территории района;</w:t>
            </w:r>
          </w:p>
          <w:p w:rsidR="00922C69" w:rsidRDefault="00922C69" w:rsidP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-оценка потенциала выбранных инвестиционных направлений;</w:t>
            </w:r>
          </w:p>
          <w:p w:rsidR="00922C69" w:rsidRDefault="00922C69" w:rsidP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-выбор точек роста и территорий размещения по инвестиционному направлению</w:t>
            </w:r>
          </w:p>
          <w:p w:rsidR="00CB7257" w:rsidRPr="00816FBD" w:rsidRDefault="00CB7257" w:rsidP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-определение мер поддержки или способа инвестирования.</w:t>
            </w:r>
          </w:p>
        </w:tc>
        <w:tc>
          <w:tcPr>
            <w:tcW w:w="4961" w:type="dxa"/>
          </w:tcPr>
          <w:p w:rsidR="00922C69" w:rsidRPr="00816FBD" w:rsidRDefault="00922C69" w:rsidP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перспективных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привлечения инвестиций исходя из потенциала территории</w:t>
            </w:r>
          </w:p>
        </w:tc>
        <w:tc>
          <w:tcPr>
            <w:tcW w:w="2268" w:type="dxa"/>
          </w:tcPr>
          <w:p w:rsidR="00922C69" w:rsidRPr="00816FBD" w:rsidRDefault="00922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</w:tcPr>
          <w:p w:rsidR="00922C69" w:rsidRPr="00816FBD" w:rsidRDefault="00922C69" w:rsidP="00C97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экономике, инвестиционной политике, муниципальным закупкам</w:t>
            </w:r>
          </w:p>
        </w:tc>
      </w:tr>
      <w:tr w:rsidR="00922C69" w:rsidRPr="00816FBD" w:rsidTr="00406074">
        <w:tc>
          <w:tcPr>
            <w:tcW w:w="675" w:type="dxa"/>
          </w:tcPr>
          <w:p w:rsidR="00922C69" w:rsidRPr="00816FBD" w:rsidRDefault="00C70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922C69" w:rsidRPr="00816FBD" w:rsidRDefault="00C70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инвестиционных предложений для реализации проектов на территории района в различных отраслях экономики</w:t>
            </w:r>
          </w:p>
        </w:tc>
        <w:tc>
          <w:tcPr>
            <w:tcW w:w="4961" w:type="dxa"/>
          </w:tcPr>
          <w:p w:rsidR="00922C69" w:rsidRPr="00816FBD" w:rsidRDefault="00C70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новых точек роста</w:t>
            </w:r>
          </w:p>
        </w:tc>
        <w:tc>
          <w:tcPr>
            <w:tcW w:w="2268" w:type="dxa"/>
          </w:tcPr>
          <w:p w:rsidR="00922C69" w:rsidRPr="00816FBD" w:rsidRDefault="00C70532" w:rsidP="00C70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</w:tcPr>
          <w:p w:rsidR="00922C69" w:rsidRPr="00816FBD" w:rsidRDefault="00C70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экономике, инвестиционной политике, муниципальным закупкам</w:t>
            </w:r>
          </w:p>
        </w:tc>
      </w:tr>
      <w:tr w:rsidR="00922C69" w:rsidTr="00406074">
        <w:tc>
          <w:tcPr>
            <w:tcW w:w="675" w:type="dxa"/>
          </w:tcPr>
          <w:p w:rsidR="00922C69" w:rsidRPr="00816FBD" w:rsidRDefault="0070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922C69" w:rsidRPr="00816FBD" w:rsidRDefault="0070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Проработка и согласование с отраслевыми органами исполнительной власти области перспективных направлений развития и инвестиционных предложений </w:t>
            </w:r>
          </w:p>
        </w:tc>
        <w:tc>
          <w:tcPr>
            <w:tcW w:w="4961" w:type="dxa"/>
          </w:tcPr>
          <w:p w:rsidR="00922C69" w:rsidRPr="00816FBD" w:rsidRDefault="00706741" w:rsidP="0070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точек роста муниципального района со Стратегией развития района и с направлениями развития региона, в соответствии с документами стратегического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планирования  </w:t>
            </w:r>
          </w:p>
        </w:tc>
        <w:tc>
          <w:tcPr>
            <w:tcW w:w="2268" w:type="dxa"/>
          </w:tcPr>
          <w:p w:rsidR="00922C69" w:rsidRPr="00816FBD" w:rsidRDefault="0070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062" w:type="dxa"/>
          </w:tcPr>
          <w:p w:rsidR="00922C69" w:rsidRPr="00816FBD" w:rsidRDefault="00706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экономике, инвестиционной политике,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закупкам</w:t>
            </w:r>
          </w:p>
        </w:tc>
      </w:tr>
      <w:tr w:rsidR="00DF0988" w:rsidTr="00406074">
        <w:tc>
          <w:tcPr>
            <w:tcW w:w="675" w:type="dxa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20" w:type="dxa"/>
          </w:tcPr>
          <w:p w:rsidR="00DF0988" w:rsidRPr="00816FBD" w:rsidRDefault="00DF0988" w:rsidP="002E2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Корпорацией развития Саратовской области по подготовке готовых проектных инициатив (инвестиционных предложений,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бизнес-идей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бизнес-кейсов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:rsidR="00DF0988" w:rsidRPr="00816FBD" w:rsidRDefault="00DF0988" w:rsidP="002E2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материалов для презентации и поиска инвестора по перспективным направлениям развития района </w:t>
            </w:r>
          </w:p>
        </w:tc>
        <w:tc>
          <w:tcPr>
            <w:tcW w:w="2268" w:type="dxa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  <w:vMerge w:val="restart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экономике, инвестиционной политике, муниципальным закупкам</w:t>
            </w:r>
          </w:p>
        </w:tc>
      </w:tr>
      <w:tr w:rsidR="00DF0988" w:rsidTr="00406074">
        <w:tc>
          <w:tcPr>
            <w:tcW w:w="675" w:type="dxa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плана создания объектов инфраструктуры, необходимой для инвесторов</w:t>
            </w:r>
          </w:p>
        </w:tc>
        <w:tc>
          <w:tcPr>
            <w:tcW w:w="4961" w:type="dxa"/>
            <w:vMerge w:val="restart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муниципальной поддержки инвестиционных проектов</w:t>
            </w:r>
          </w:p>
        </w:tc>
        <w:tc>
          <w:tcPr>
            <w:tcW w:w="2268" w:type="dxa"/>
            <w:vMerge w:val="restart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  <w:vMerge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88" w:rsidTr="00406074">
        <w:tc>
          <w:tcPr>
            <w:tcW w:w="675" w:type="dxa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DF0988" w:rsidRPr="00816FBD" w:rsidRDefault="00DF0988" w:rsidP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проектов, соглашений, договоров о сотрудничестве, протоколов о намерениях сотрудничества с потенциальными инвесторами</w:t>
            </w:r>
          </w:p>
        </w:tc>
        <w:tc>
          <w:tcPr>
            <w:tcW w:w="4961" w:type="dxa"/>
            <w:vMerge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88" w:rsidTr="00406074">
        <w:tc>
          <w:tcPr>
            <w:tcW w:w="675" w:type="dxa"/>
          </w:tcPr>
          <w:p w:rsidR="00DF0988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DF0988" w:rsidRDefault="00DF0988" w:rsidP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инвесторам при формировании пакета документов для получения государственной поддержки на инвестиционные цели</w:t>
            </w:r>
          </w:p>
        </w:tc>
        <w:tc>
          <w:tcPr>
            <w:tcW w:w="4961" w:type="dxa"/>
            <w:vMerge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88" w:rsidTr="00406074">
        <w:tc>
          <w:tcPr>
            <w:tcW w:w="675" w:type="dxa"/>
          </w:tcPr>
          <w:p w:rsidR="00DF0988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F0988" w:rsidRDefault="00DF0988" w:rsidP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DF0988" w:rsidRPr="00816FBD" w:rsidRDefault="00DF0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074" w:rsidRPr="00406074" w:rsidRDefault="00406074">
      <w:pPr>
        <w:rPr>
          <w:rFonts w:ascii="Times New Roman" w:hAnsi="Times New Roman" w:cs="Times New Roman"/>
          <w:b/>
          <w:sz w:val="24"/>
          <w:szCs w:val="24"/>
        </w:rPr>
      </w:pPr>
    </w:p>
    <w:sectPr w:rsidR="00406074" w:rsidRPr="00406074" w:rsidSect="004053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53FB"/>
    <w:rsid w:val="002E2B35"/>
    <w:rsid w:val="004053FB"/>
    <w:rsid w:val="00406074"/>
    <w:rsid w:val="006B5F05"/>
    <w:rsid w:val="00706741"/>
    <w:rsid w:val="00810562"/>
    <w:rsid w:val="00816FBD"/>
    <w:rsid w:val="00922C69"/>
    <w:rsid w:val="009D623C"/>
    <w:rsid w:val="00A729B3"/>
    <w:rsid w:val="00A9241A"/>
    <w:rsid w:val="00B17016"/>
    <w:rsid w:val="00B22FFB"/>
    <w:rsid w:val="00C70532"/>
    <w:rsid w:val="00CB7257"/>
    <w:rsid w:val="00D01402"/>
    <w:rsid w:val="00D93EAA"/>
    <w:rsid w:val="00DF0988"/>
    <w:rsid w:val="00F8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30605-42F9-49F2-9B60-D4BFA38F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2021-02-16T11:19:00Z</dcterms:created>
  <dcterms:modified xsi:type="dcterms:W3CDTF">2021-02-16T12:50:00Z</dcterms:modified>
</cp:coreProperties>
</file>